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15 次课 K3s 入门报告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15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报告以真实操作记录和截图为主，不提交 kubeconfig、令牌、证书、完整地址、完整集群配置或其他命名空间数据。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控制端（WSL/教师机）：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kubecontext（可简写）：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集群类型与版本：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环境门禁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检查项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能够证明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CPU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可用内存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已有业务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选用环境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为什么没有在云主机 B 安装 K3s：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授权范围：</w:t>
      </w:r>
    </w:p>
    <w:p>
      <w:pPr>
        <w:pStyle w:val="Heading1"/>
      </w:pPr>
      <w:r>
        <w:t>3. 对象与清单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对象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本课名称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标签/选择器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主要职责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Namespace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Deployment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Pod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EndpointSlice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kubectl kustomize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--dry-run=client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Heading1"/>
      </w:pPr>
      <w:r>
        <w:t>4. 单副本基线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检查层次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命令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关键结果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限制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Node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Deployment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Pod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是否达到 1/1：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Node Ready 为什么不等于页面可用：</w:t>
      </w:r>
    </w:p>
    <w:p>
      <w:pPr>
        <w:pStyle w:val="Heading1"/>
      </w:pPr>
      <w:r>
        <w:t>5. Service 访问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Service 类型：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ClusterIP 的访问范围：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EndpointSlice 端点数：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请求命令：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页面关键内容：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这组证据不能证明：</w:t>
      </w:r>
    </w:p>
    <w:p>
      <w:pPr>
        <w:pStyle w:val="Heading1"/>
      </w:pPr>
      <w:r>
        <w:t>6. 从 1 扩容到 3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对象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扩容前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扩容后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Deployment replicas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Ready Pods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EndpointSlice endpoints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 名称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scaled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为什么不是最终验收：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三个端点为什么不等于平均流量：</w:t>
      </w:r>
    </w:p>
    <w:p>
      <w:pPr>
        <w:pStyle w:val="Heading1"/>
      </w:pPr>
      <w:r>
        <w:t>7. Service 选择器故障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故障前保存文件：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原选择器：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故障选择器：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原始现象：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Pod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EndpointSlice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请求结果：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证据如何指向 selector/labels：</w:t>
      </w:r>
    </w:p>
    <w:p>
      <w:pPr>
        <w:pStyle w:val="Heading1"/>
      </w:pPr>
      <w:r>
        <w:t>8. 恢复与回归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恢复后端点数：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恢复后页面：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7：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是否沿原路径回归：</w:t>
      </w:r>
    </w:p>
    <w:p>
      <w:pPr>
        <w:pStyle w:val="Heading1"/>
      </w:pPr>
      <w:r>
        <w:t>9. 清理检查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删除对象：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kubectl get namespace cloud-course-15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其他命名空间：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是否操作系统组件或未知资源：否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8：</w:t>
      </w:r>
    </w:p>
    <w:p>
      <w:pPr>
        <w:pStyle w:val="Heading1"/>
      </w:pPr>
      <w:r>
        <w:t>10.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Pod、Deployment 和 Service 的职责分别是什么？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Service 通过标签而不是 Pod 名称选择后端？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Running、Ready、有 Endpoint 和 HTTP 成功分别证明什么？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资源门禁不通过时，为什么换环境比强行安装更合理？</w:t>
      </w:r>
    </w:p>
    <w:p>
      <w:pPr>
        <w:pStyle w:val="Heading1"/>
      </w:pPr>
      <w:r>
        <w:t>11.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截图包含命令、环境、关键结果、证明范围和限制：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不含 kubeconfig、令牌、证书、完整地址和其他命名空间数据：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已上传智慧职教“第15次课”：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12.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环境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6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7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8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13. 教师复核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维度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达标证据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批注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环境边界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上下文、命名空间与资源门禁清楚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对象关系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标签、选择器和职责解释正确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单副本验收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状态、就绪、端点与请求证据完整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扩容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1→3 的三类变化证据完整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故障恢复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原值、现象、定位、恢复和回归完整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安全清理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只清理本课命名空间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复核人/日期：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15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15 次课 K3s 入门报告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